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26047" w:rsidRDefault="00B773FC" w:rsidP="00B9375A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126047">
        <w:rPr>
          <w:rFonts w:asciiTheme="majorEastAsia" w:eastAsiaTheme="majorEastAsia" w:hAnsiTheme="majorEastAsia" w:hint="eastAsia"/>
          <w:sz w:val="44"/>
          <w:szCs w:val="44"/>
        </w:rPr>
        <w:t>高三物理组教学计划</w:t>
      </w:r>
      <w:r w:rsidR="002B6813">
        <w:rPr>
          <w:rFonts w:asciiTheme="majorEastAsia" w:eastAsiaTheme="majorEastAsia" w:hAnsiTheme="majorEastAsia" w:hint="eastAsia"/>
          <w:sz w:val="36"/>
          <w:szCs w:val="36"/>
        </w:rPr>
        <w:t>2023.2</w:t>
      </w:r>
      <w:r w:rsidRPr="00126047">
        <w:rPr>
          <w:rFonts w:asciiTheme="majorEastAsia" w:eastAsiaTheme="majorEastAsia" w:hAnsiTheme="majorEastAsia" w:hint="eastAsia"/>
          <w:sz w:val="36"/>
          <w:szCs w:val="36"/>
        </w:rPr>
        <w:t>.</w:t>
      </w:r>
      <w:r w:rsidR="002B6813">
        <w:rPr>
          <w:rFonts w:asciiTheme="majorEastAsia" w:eastAsiaTheme="majorEastAsia" w:hAnsiTheme="majorEastAsia" w:hint="eastAsia"/>
          <w:sz w:val="36"/>
          <w:szCs w:val="36"/>
        </w:rPr>
        <w:t>14</w:t>
      </w:r>
    </w:p>
    <w:p w:rsidR="00B773FC" w:rsidRPr="00126047" w:rsidRDefault="00683EC0" w:rsidP="00B773FC">
      <w:pPr>
        <w:pStyle w:val="ql-align-justify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又是一年高考季，虽然有很多新困难，但是永恒不变</w:t>
      </w:r>
      <w:r w:rsidR="00B773FC" w:rsidRPr="00126047">
        <w:rPr>
          <w:rFonts w:ascii="楷体" w:eastAsia="楷体" w:hAnsi="楷体" w:hint="eastAsia"/>
          <w:b/>
          <w:sz w:val="36"/>
          <w:szCs w:val="36"/>
        </w:rPr>
        <w:t>的</w:t>
      </w:r>
      <w:r>
        <w:rPr>
          <w:rFonts w:ascii="楷体" w:eastAsia="楷体" w:hAnsi="楷体" w:hint="eastAsia"/>
          <w:b/>
          <w:sz w:val="36"/>
          <w:szCs w:val="36"/>
        </w:rPr>
        <w:t>是冲刺高考，预留遗憾的决心</w:t>
      </w:r>
      <w:r w:rsidR="00B773FC" w:rsidRPr="00126047">
        <w:rPr>
          <w:rFonts w:ascii="楷体" w:eastAsia="楷体" w:hAnsi="楷体" w:hint="eastAsia"/>
          <w:b/>
          <w:sz w:val="36"/>
          <w:szCs w:val="36"/>
        </w:rPr>
        <w:t>。</w:t>
      </w:r>
    </w:p>
    <w:p w:rsidR="00B773FC" w:rsidRPr="00126047" w:rsidRDefault="00B773FC" w:rsidP="00B773FC">
      <w:pPr>
        <w:pStyle w:val="ql-align-justify"/>
        <w:rPr>
          <w:rFonts w:ascii="黑体" w:eastAsia="黑体" w:hAnsi="黑体"/>
          <w:b/>
          <w:sz w:val="44"/>
          <w:szCs w:val="44"/>
        </w:rPr>
      </w:pPr>
      <w:r w:rsidRPr="00126047">
        <w:rPr>
          <w:rFonts w:ascii="黑体" w:eastAsia="黑体" w:hAnsi="黑体"/>
          <w:b/>
          <w:sz w:val="44"/>
          <w:szCs w:val="44"/>
        </w:rPr>
        <w:t>一、</w:t>
      </w:r>
      <w:r w:rsidR="00683EC0">
        <w:rPr>
          <w:rFonts w:ascii="黑体" w:eastAsia="黑体" w:hAnsi="黑体" w:hint="eastAsia"/>
          <w:b/>
          <w:sz w:val="44"/>
          <w:szCs w:val="44"/>
        </w:rPr>
        <w:t>二</w:t>
      </w:r>
      <w:r w:rsidR="007F708F" w:rsidRPr="00126047">
        <w:rPr>
          <w:rFonts w:ascii="黑体" w:eastAsia="黑体" w:hAnsi="黑体" w:hint="eastAsia"/>
          <w:b/>
          <w:sz w:val="44"/>
          <w:szCs w:val="44"/>
        </w:rPr>
        <w:t>轮</w:t>
      </w:r>
      <w:r w:rsidRPr="00126047">
        <w:rPr>
          <w:rFonts w:ascii="黑体" w:eastAsia="黑体" w:hAnsi="黑体"/>
          <w:b/>
          <w:sz w:val="44"/>
          <w:szCs w:val="44"/>
        </w:rPr>
        <w:t>复习目标、宗旨</w:t>
      </w:r>
    </w:p>
    <w:p w:rsidR="00B773FC" w:rsidRPr="00B9375A" w:rsidRDefault="00B773FC" w:rsidP="00B773FC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7F708F">
        <w:rPr>
          <w:rFonts w:asciiTheme="minorEastAsia" w:eastAsiaTheme="minorEastAsia" w:hAnsiTheme="minorEastAsia"/>
        </w:rPr>
        <w:t xml:space="preserve">　　</w:t>
      </w:r>
      <w:r w:rsidR="00B9375A" w:rsidRPr="00B9375A">
        <w:rPr>
          <w:rFonts w:ascii="楷体" w:eastAsia="楷体" w:hAnsi="楷体" w:hint="eastAsia"/>
          <w:b/>
          <w:sz w:val="36"/>
          <w:szCs w:val="36"/>
        </w:rPr>
        <w:t>(一)</w:t>
      </w:r>
      <w:r w:rsidRPr="00B9375A">
        <w:rPr>
          <w:rFonts w:ascii="楷体" w:eastAsia="楷体" w:hAnsi="楷体"/>
          <w:b/>
          <w:sz w:val="36"/>
          <w:szCs w:val="36"/>
        </w:rPr>
        <w:t>通过</w:t>
      </w:r>
      <w:r w:rsidR="00683EC0">
        <w:rPr>
          <w:rFonts w:ascii="楷体" w:eastAsia="楷体" w:hAnsi="楷体" w:hint="eastAsia"/>
          <w:b/>
          <w:sz w:val="36"/>
          <w:szCs w:val="36"/>
        </w:rPr>
        <w:t>二</w:t>
      </w:r>
      <w:r w:rsidRPr="00B9375A">
        <w:rPr>
          <w:rFonts w:ascii="楷体" w:eastAsia="楷体" w:hAnsi="楷体" w:hint="eastAsia"/>
          <w:b/>
          <w:sz w:val="36"/>
          <w:szCs w:val="36"/>
        </w:rPr>
        <w:t>轮</w:t>
      </w:r>
      <w:r w:rsidRPr="00B9375A">
        <w:rPr>
          <w:rFonts w:ascii="楷体" w:eastAsia="楷体" w:hAnsi="楷体"/>
          <w:b/>
          <w:sz w:val="36"/>
          <w:szCs w:val="36"/>
        </w:rPr>
        <w:t>复习帮助学生</w:t>
      </w:r>
      <w:r w:rsidR="006344DA">
        <w:rPr>
          <w:rFonts w:ascii="楷体" w:eastAsia="楷体" w:hAnsi="楷体" w:hint="eastAsia"/>
          <w:b/>
          <w:sz w:val="36"/>
          <w:szCs w:val="36"/>
        </w:rPr>
        <w:t>认知高考考题的特点，补齐一轮复习不足</w:t>
      </w:r>
    </w:p>
    <w:p w:rsidR="00B773FC" w:rsidRPr="00B9375A" w:rsidRDefault="00B9375A" w:rsidP="00B773FC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/>
          <w:b/>
          <w:sz w:val="36"/>
          <w:szCs w:val="36"/>
        </w:rPr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（二）</w:t>
      </w:r>
      <w:r w:rsidR="00B773FC" w:rsidRPr="00B9375A">
        <w:rPr>
          <w:rFonts w:ascii="楷体" w:eastAsia="楷体" w:hAnsi="楷体"/>
          <w:b/>
          <w:sz w:val="36"/>
          <w:szCs w:val="36"/>
        </w:rPr>
        <w:t>深化</w:t>
      </w:r>
      <w:r w:rsidR="006344DA">
        <w:rPr>
          <w:rFonts w:ascii="楷体" w:eastAsia="楷体" w:hAnsi="楷体" w:hint="eastAsia"/>
          <w:b/>
          <w:sz w:val="36"/>
          <w:szCs w:val="36"/>
        </w:rPr>
        <w:t>高考考题</w:t>
      </w:r>
      <w:r w:rsidR="00B773FC" w:rsidRPr="00B9375A">
        <w:rPr>
          <w:rFonts w:ascii="楷体" w:eastAsia="楷体" w:hAnsi="楷体"/>
          <w:b/>
          <w:sz w:val="36"/>
          <w:szCs w:val="36"/>
        </w:rPr>
        <w:t>概念、原理、定理定律的认识、理解和应用，培养物理学科</w:t>
      </w:r>
      <w:r w:rsidR="00B773FC" w:rsidRPr="00B9375A">
        <w:rPr>
          <w:rFonts w:ascii="楷体" w:eastAsia="楷体" w:hAnsi="楷体" w:hint="eastAsia"/>
          <w:b/>
          <w:sz w:val="36"/>
          <w:szCs w:val="36"/>
        </w:rPr>
        <w:t>的学习</w:t>
      </w:r>
      <w:r w:rsidR="007F708F" w:rsidRPr="00B9375A">
        <w:rPr>
          <w:rFonts w:ascii="楷体" w:eastAsia="楷体" w:hAnsi="楷体"/>
          <w:b/>
          <w:sz w:val="36"/>
          <w:szCs w:val="36"/>
        </w:rPr>
        <w:t>方法</w:t>
      </w:r>
      <w:r w:rsidR="007F708F" w:rsidRPr="00B9375A">
        <w:rPr>
          <w:rFonts w:ascii="楷体" w:eastAsia="楷体" w:hAnsi="楷体" w:hint="eastAsia"/>
          <w:b/>
          <w:sz w:val="36"/>
          <w:szCs w:val="36"/>
        </w:rPr>
        <w:t>，解题方法。</w:t>
      </w:r>
    </w:p>
    <w:p w:rsidR="00B773FC" w:rsidRPr="00B9375A" w:rsidRDefault="00B9375A" w:rsidP="00B9375A">
      <w:pPr>
        <w:pStyle w:val="ql-align-justify"/>
        <w:ind w:firstLineChars="100" w:firstLine="361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 w:hint="eastAsia"/>
          <w:b/>
          <w:sz w:val="36"/>
          <w:szCs w:val="36"/>
        </w:rPr>
        <w:t>（三）</w:t>
      </w:r>
      <w:r w:rsidR="00B773FC" w:rsidRPr="00B9375A">
        <w:rPr>
          <w:rFonts w:ascii="楷体" w:eastAsia="楷体" w:hAnsi="楷体"/>
          <w:b/>
          <w:sz w:val="36"/>
          <w:szCs w:val="36"/>
        </w:rPr>
        <w:t>结合各知识点复习，加强习题训练，提高分析解决实际问题的能力，训练解题规范</w:t>
      </w:r>
      <w:r w:rsidR="00B773FC" w:rsidRPr="00B9375A">
        <w:rPr>
          <w:rFonts w:ascii="楷体" w:eastAsia="楷体" w:hAnsi="楷体" w:hint="eastAsia"/>
          <w:b/>
          <w:sz w:val="36"/>
          <w:szCs w:val="36"/>
        </w:rPr>
        <w:t>，逐步向高考靠近</w:t>
      </w:r>
    </w:p>
    <w:p w:rsidR="007F708F" w:rsidRPr="00126047" w:rsidRDefault="00105AF5" w:rsidP="007F708F">
      <w:pPr>
        <w:pStyle w:val="ql-align-justify"/>
        <w:rPr>
          <w:rFonts w:ascii="黑体" w:eastAsia="黑体" w:hAnsi="黑体"/>
          <w:b/>
          <w:sz w:val="44"/>
          <w:szCs w:val="44"/>
        </w:rPr>
      </w:pPr>
      <w:r w:rsidRPr="00126047">
        <w:rPr>
          <w:rFonts w:ascii="黑体" w:eastAsia="黑体" w:hAnsi="黑体" w:hint="eastAsia"/>
          <w:b/>
          <w:sz w:val="44"/>
          <w:szCs w:val="44"/>
        </w:rPr>
        <w:t>二</w:t>
      </w:r>
      <w:r w:rsidR="007F708F" w:rsidRPr="00126047">
        <w:rPr>
          <w:rFonts w:ascii="黑体" w:eastAsia="黑体" w:hAnsi="黑体"/>
          <w:b/>
          <w:sz w:val="44"/>
          <w:szCs w:val="44"/>
        </w:rPr>
        <w:t>、复习具体措施</w:t>
      </w:r>
    </w:p>
    <w:p w:rsidR="007F708F" w:rsidRPr="00B9375A" w:rsidRDefault="007F708F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7F708F">
        <w:t xml:space="preserve">　　</w:t>
      </w:r>
      <w:r w:rsidR="00B9375A" w:rsidRPr="00B9375A">
        <w:rPr>
          <w:rFonts w:ascii="楷体" w:eastAsia="楷体" w:hAnsi="楷体" w:hint="eastAsia"/>
          <w:b/>
          <w:sz w:val="36"/>
          <w:szCs w:val="36"/>
        </w:rPr>
        <w:t>(一)</w:t>
      </w:r>
      <w:r w:rsidR="006344DA">
        <w:rPr>
          <w:rFonts w:ascii="楷体" w:eastAsia="楷体" w:hAnsi="楷体"/>
          <w:b/>
          <w:sz w:val="36"/>
          <w:szCs w:val="36"/>
        </w:rPr>
        <w:t>第</w:t>
      </w:r>
      <w:r w:rsidR="006344DA">
        <w:rPr>
          <w:rFonts w:ascii="楷体" w:eastAsia="楷体" w:hAnsi="楷体" w:hint="eastAsia"/>
          <w:b/>
          <w:sz w:val="36"/>
          <w:szCs w:val="36"/>
        </w:rPr>
        <w:t>二</w:t>
      </w:r>
      <w:r w:rsidRPr="00B9375A">
        <w:rPr>
          <w:rFonts w:ascii="楷体" w:eastAsia="楷体" w:hAnsi="楷体"/>
          <w:b/>
          <w:sz w:val="36"/>
          <w:szCs w:val="36"/>
        </w:rPr>
        <w:t>轮复习中，要求学生</w:t>
      </w:r>
      <w:r w:rsidR="006344DA">
        <w:rPr>
          <w:rFonts w:ascii="楷体" w:eastAsia="楷体" w:hAnsi="楷体" w:hint="eastAsia"/>
          <w:b/>
          <w:sz w:val="36"/>
          <w:szCs w:val="36"/>
        </w:rPr>
        <w:t>跟上复习进度，不懂就问，不留知识死角。</w:t>
      </w:r>
    </w:p>
    <w:p w:rsidR="007F708F" w:rsidRPr="00B9375A" w:rsidRDefault="00B9375A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/>
          <w:b/>
          <w:sz w:val="36"/>
          <w:szCs w:val="36"/>
        </w:rPr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（二）</w:t>
      </w:r>
      <w:r w:rsidR="007F708F" w:rsidRPr="00B9375A">
        <w:rPr>
          <w:rFonts w:ascii="楷体" w:eastAsia="楷体" w:hAnsi="楷体"/>
          <w:b/>
          <w:sz w:val="36"/>
          <w:szCs w:val="36"/>
        </w:rPr>
        <w:t>注重方法、步骤及一般的解题思维训练，精讲多练，提高学生分析具体情景，建立物理图景，寻找具体适用规律的能力。</w:t>
      </w:r>
    </w:p>
    <w:p w:rsidR="007F708F" w:rsidRPr="00B9375A" w:rsidRDefault="00B9375A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/>
          <w:b/>
          <w:sz w:val="36"/>
          <w:szCs w:val="36"/>
        </w:rPr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（三）</w:t>
      </w:r>
      <w:r w:rsidR="007F708F" w:rsidRPr="00B9375A">
        <w:rPr>
          <w:rFonts w:ascii="楷体" w:eastAsia="楷体" w:hAnsi="楷体"/>
          <w:b/>
          <w:sz w:val="36"/>
          <w:szCs w:val="36"/>
        </w:rPr>
        <w:t>提高课堂教学的质量</w:t>
      </w:r>
      <w:r w:rsidR="006344DA">
        <w:rPr>
          <w:rFonts w:ascii="楷体" w:eastAsia="楷体" w:hAnsi="楷体"/>
          <w:b/>
          <w:sz w:val="36"/>
          <w:szCs w:val="36"/>
        </w:rPr>
        <w:t xml:space="preserve">, </w:t>
      </w:r>
      <w:r w:rsidR="006344DA">
        <w:rPr>
          <w:rFonts w:ascii="楷体" w:eastAsia="楷体" w:hAnsi="楷体" w:hint="eastAsia"/>
          <w:b/>
          <w:sz w:val="36"/>
          <w:szCs w:val="36"/>
        </w:rPr>
        <w:t>更接近高考，贴近高考</w:t>
      </w:r>
    </w:p>
    <w:p w:rsidR="007F708F" w:rsidRPr="00B9375A" w:rsidRDefault="00B9375A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/>
          <w:b/>
          <w:sz w:val="36"/>
          <w:szCs w:val="36"/>
        </w:rPr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（四）</w:t>
      </w:r>
      <w:r w:rsidR="007F708F" w:rsidRPr="00B9375A">
        <w:rPr>
          <w:rFonts w:ascii="楷体" w:eastAsia="楷体" w:hAnsi="楷体"/>
          <w:b/>
          <w:sz w:val="36"/>
          <w:szCs w:val="36"/>
        </w:rPr>
        <w:t>提高</w:t>
      </w:r>
      <w:r w:rsidR="006344DA">
        <w:rPr>
          <w:rFonts w:ascii="楷体" w:eastAsia="楷体" w:hAnsi="楷体" w:hint="eastAsia"/>
          <w:b/>
          <w:sz w:val="36"/>
          <w:szCs w:val="36"/>
        </w:rPr>
        <w:t>二轮</w:t>
      </w:r>
      <w:r w:rsidR="007F708F" w:rsidRPr="00B9375A">
        <w:rPr>
          <w:rFonts w:ascii="楷体" w:eastAsia="楷体" w:hAnsi="楷体"/>
          <w:b/>
          <w:sz w:val="36"/>
          <w:szCs w:val="36"/>
        </w:rPr>
        <w:t>训练的效率,</w:t>
      </w:r>
      <w:r w:rsidR="006344DA">
        <w:rPr>
          <w:rFonts w:ascii="楷体" w:eastAsia="楷体" w:hAnsi="楷体" w:hint="eastAsia"/>
          <w:b/>
          <w:sz w:val="36"/>
          <w:szCs w:val="36"/>
        </w:rPr>
        <w:t>结合周练，</w:t>
      </w:r>
      <w:r w:rsidR="007F708F" w:rsidRPr="00B9375A">
        <w:rPr>
          <w:rFonts w:ascii="楷体" w:eastAsia="楷体" w:hAnsi="楷体"/>
          <w:b/>
          <w:sz w:val="36"/>
          <w:szCs w:val="36"/>
        </w:rPr>
        <w:t>训练题要做到精心设计,训练题全收全改,有针对性地做好讲评.</w:t>
      </w:r>
    </w:p>
    <w:p w:rsidR="007F708F" w:rsidRPr="00B9375A" w:rsidRDefault="00B9375A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/>
          <w:b/>
          <w:sz w:val="36"/>
          <w:szCs w:val="36"/>
        </w:rPr>
        <w:lastRenderedPageBreak/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（五）</w:t>
      </w:r>
      <w:r w:rsidR="007F708F" w:rsidRPr="00B9375A">
        <w:rPr>
          <w:rFonts w:ascii="楷体" w:eastAsia="楷体" w:hAnsi="楷体"/>
          <w:b/>
          <w:sz w:val="36"/>
          <w:szCs w:val="36"/>
        </w:rPr>
        <w:t>典型的习题,学生容易错的题目,通过作业加强训练.</w:t>
      </w:r>
    </w:p>
    <w:p w:rsidR="007F708F" w:rsidRPr="00126047" w:rsidRDefault="00105AF5" w:rsidP="007F708F">
      <w:pPr>
        <w:pStyle w:val="ql-align-justify"/>
        <w:rPr>
          <w:rFonts w:ascii="黑体" w:eastAsia="黑体" w:hAnsi="黑体"/>
          <w:b/>
          <w:sz w:val="44"/>
          <w:szCs w:val="44"/>
        </w:rPr>
      </w:pPr>
      <w:r w:rsidRPr="00126047">
        <w:rPr>
          <w:rFonts w:ascii="黑体" w:eastAsia="黑体" w:hAnsi="黑体" w:hint="eastAsia"/>
          <w:b/>
          <w:sz w:val="44"/>
          <w:szCs w:val="44"/>
        </w:rPr>
        <w:t>三</w:t>
      </w:r>
      <w:r w:rsidR="007F708F" w:rsidRPr="00126047">
        <w:rPr>
          <w:rFonts w:ascii="黑体" w:eastAsia="黑体" w:hAnsi="黑体"/>
          <w:b/>
          <w:sz w:val="44"/>
          <w:szCs w:val="44"/>
        </w:rPr>
        <w:t>、复习策略</w:t>
      </w:r>
    </w:p>
    <w:p w:rsidR="007F708F" w:rsidRPr="00B9375A" w:rsidRDefault="00B9375A" w:rsidP="007F708F">
      <w:pPr>
        <w:pStyle w:val="ql-align-justify"/>
        <w:rPr>
          <w:rFonts w:ascii="楷体" w:eastAsia="楷体" w:hAnsi="楷体"/>
          <w:b/>
          <w:sz w:val="36"/>
          <w:szCs w:val="36"/>
        </w:rPr>
      </w:pPr>
      <w:r>
        <w:t xml:space="preserve">　</w:t>
      </w:r>
      <w:r w:rsidRPr="00B9375A">
        <w:rPr>
          <w:rFonts w:ascii="楷体" w:eastAsia="楷体" w:hAnsi="楷体" w:hint="eastAsia"/>
          <w:b/>
          <w:sz w:val="36"/>
          <w:szCs w:val="36"/>
        </w:rPr>
        <w:t>（一）</w:t>
      </w:r>
      <w:r w:rsidR="006344DA">
        <w:rPr>
          <w:rFonts w:ascii="楷体" w:eastAsia="楷体" w:hAnsi="楷体" w:hint="eastAsia"/>
          <w:b/>
          <w:sz w:val="36"/>
          <w:szCs w:val="36"/>
        </w:rPr>
        <w:t>每周周二模拟训练和滚动训练结合</w:t>
      </w:r>
    </w:p>
    <w:p w:rsidR="007F708F" w:rsidRPr="00B9375A" w:rsidRDefault="00B9375A" w:rsidP="00126047">
      <w:pPr>
        <w:pStyle w:val="ql-align-justify"/>
        <w:ind w:firstLineChars="50" w:firstLine="181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 w:hint="eastAsia"/>
          <w:b/>
          <w:sz w:val="36"/>
          <w:szCs w:val="36"/>
        </w:rPr>
        <w:t>（二）</w:t>
      </w:r>
      <w:r w:rsidR="006344DA">
        <w:rPr>
          <w:rFonts w:ascii="楷体" w:eastAsia="楷体" w:hAnsi="楷体" w:hint="eastAsia"/>
          <w:b/>
          <w:sz w:val="36"/>
          <w:szCs w:val="36"/>
        </w:rPr>
        <w:t>晚自习和周末</w:t>
      </w:r>
      <w:r w:rsidR="007F708F" w:rsidRPr="00B9375A">
        <w:rPr>
          <w:rFonts w:ascii="楷体" w:eastAsia="楷体" w:hAnsi="楷体"/>
          <w:b/>
          <w:sz w:val="36"/>
          <w:szCs w:val="36"/>
        </w:rPr>
        <w:t>限时训练：留作业限定时间，课堂训练限定时间，指导学生合理分配答题时间</w:t>
      </w:r>
    </w:p>
    <w:p w:rsidR="007F708F" w:rsidRPr="00B9375A" w:rsidRDefault="00B9375A" w:rsidP="00126047">
      <w:pPr>
        <w:pStyle w:val="ql-align-justify"/>
        <w:ind w:firstLineChars="50" w:firstLine="181"/>
        <w:rPr>
          <w:rFonts w:ascii="楷体" w:eastAsia="楷体" w:hAnsi="楷体"/>
          <w:b/>
          <w:sz w:val="36"/>
          <w:szCs w:val="36"/>
        </w:rPr>
      </w:pPr>
      <w:r w:rsidRPr="00B9375A">
        <w:rPr>
          <w:rFonts w:ascii="楷体" w:eastAsia="楷体" w:hAnsi="楷体" w:hint="eastAsia"/>
          <w:b/>
          <w:sz w:val="36"/>
          <w:szCs w:val="36"/>
        </w:rPr>
        <w:t>（三）</w:t>
      </w:r>
      <w:r w:rsidR="007F708F" w:rsidRPr="00B9375A">
        <w:rPr>
          <w:rFonts w:ascii="楷体" w:eastAsia="楷体" w:hAnsi="楷体"/>
          <w:b/>
          <w:sz w:val="36"/>
          <w:szCs w:val="36"/>
        </w:rPr>
        <w:t>分层教学，分类推进，因材施教，全面提高</w:t>
      </w:r>
    </w:p>
    <w:p w:rsidR="003F1F95" w:rsidRPr="007F708F" w:rsidRDefault="007F708F" w:rsidP="00105AF5">
      <w:pPr>
        <w:pStyle w:val="ql-align-justify"/>
      </w:pPr>
      <w:r w:rsidRPr="007F708F">
        <w:t xml:space="preserve">　　</w:t>
      </w:r>
      <w:r w:rsidR="003F1F95">
        <w:rPr>
          <w:rFonts w:hint="eastAsia"/>
        </w:rPr>
        <w:t>具体教学计划：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6"/>
        <w:gridCol w:w="1440"/>
        <w:gridCol w:w="4618"/>
        <w:gridCol w:w="1468"/>
      </w:tblGrid>
      <w:tr w:rsidR="003F1F95" w:rsidRPr="00A42320" w:rsidTr="00814F2C">
        <w:trPr>
          <w:trHeight w:val="943"/>
        </w:trPr>
        <w:tc>
          <w:tcPr>
            <w:tcW w:w="1846" w:type="dxa"/>
            <w:vAlign w:val="center"/>
          </w:tcPr>
          <w:p w:rsidR="003F1F95" w:rsidRPr="00A42320" w:rsidRDefault="003F1F95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模块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课题名称</w:t>
            </w:r>
          </w:p>
        </w:tc>
        <w:tc>
          <w:tcPr>
            <w:tcW w:w="146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编者</w:t>
            </w:r>
          </w:p>
        </w:tc>
      </w:tr>
      <w:tr w:rsidR="003F1F95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第一周</w:t>
            </w:r>
          </w:p>
          <w:p w:rsidR="003F1F95" w:rsidRPr="00A42320" w:rsidRDefault="003F1F95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3F1F95" w:rsidRPr="00A42320" w:rsidRDefault="0084490A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期末备考：地市模拟题</w:t>
            </w:r>
          </w:p>
        </w:tc>
        <w:tc>
          <w:tcPr>
            <w:tcW w:w="1468" w:type="dxa"/>
          </w:tcPr>
          <w:p w:rsidR="003F1F95" w:rsidRPr="00A42320" w:rsidRDefault="00AD37F6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3F1F95" w:rsidRPr="00A42320" w:rsidRDefault="003F1F95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3F1F95" w:rsidRPr="00A42320" w:rsidRDefault="0084490A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期末备考：地市模拟题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3F1F95" w:rsidRPr="00A42320" w:rsidRDefault="003F1F95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3F1F95" w:rsidRPr="00A42320" w:rsidRDefault="0084490A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期末考试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4490A" w:rsidRDefault="0084490A" w:rsidP="0084490A">
            <w:pPr>
              <w:jc w:val="center"/>
            </w:pPr>
            <w:r w:rsidRPr="000908FF">
              <w:rPr>
                <w:rFonts w:hint="eastAsia"/>
                <w:sz w:val="24"/>
              </w:rPr>
              <w:t>期末考试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Default="0084490A" w:rsidP="0084490A">
            <w:pPr>
              <w:jc w:val="center"/>
            </w:pPr>
            <w:r w:rsidRPr="000908FF">
              <w:rPr>
                <w:rFonts w:hint="eastAsia"/>
                <w:sz w:val="24"/>
              </w:rPr>
              <w:t>期末考试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第二周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814F2C" w:rsidRDefault="0084490A" w:rsidP="00090570">
            <w:pPr>
              <w:spacing w:line="440" w:lineRule="exact"/>
              <w:jc w:val="center"/>
              <w:rPr>
                <w:rFonts w:ascii="宋体" w:hAnsi="宋体" w:hint="eastAsia"/>
                <w:b/>
                <w:color w:val="FF0000"/>
              </w:rPr>
            </w:pPr>
            <w:r w:rsidRPr="002820C6">
              <w:rPr>
                <w:rFonts w:ascii="宋体" w:hAnsi="宋体" w:hint="eastAsia"/>
                <w:b/>
                <w:color w:val="FF0000"/>
              </w:rPr>
              <w:t>专题一</w:t>
            </w:r>
            <w:r w:rsidR="00814F2C">
              <w:rPr>
                <w:rFonts w:ascii="宋体" w:hAnsi="宋体" w:hint="eastAsia"/>
                <w:b/>
                <w:color w:val="FF0000"/>
              </w:rPr>
              <w:t>：</w:t>
            </w:r>
            <w:r w:rsidRPr="002820C6">
              <w:rPr>
                <w:rFonts w:ascii="宋体" w:hAnsi="宋体" w:hint="eastAsia"/>
                <w:b/>
                <w:color w:val="FF0000"/>
              </w:rPr>
              <w:t>力与运动</w:t>
            </w:r>
          </w:p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第一节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力与物体的平衡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周练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牛顿运动定律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Pr="00AD37F6" w:rsidRDefault="0084490A" w:rsidP="00090570">
            <w:pPr>
              <w:jc w:val="center"/>
              <w:rPr>
                <w:sz w:val="24"/>
                <w:szCs w:val="24"/>
              </w:rPr>
            </w:pPr>
            <w:r w:rsidRPr="00AD37F6">
              <w:rPr>
                <w:rFonts w:hint="eastAsia"/>
                <w:sz w:val="24"/>
                <w:szCs w:val="24"/>
              </w:rPr>
              <w:t>第三节抛体运动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第三周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第四节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圆周运动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天体运动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周练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14F2C" w:rsidRDefault="0084490A" w:rsidP="00090570">
            <w:pPr>
              <w:jc w:val="center"/>
              <w:rPr>
                <w:rFonts w:hint="eastAsia"/>
                <w:color w:val="FF0000"/>
                <w:sz w:val="24"/>
              </w:rPr>
            </w:pPr>
            <w:r w:rsidRPr="002820C6">
              <w:rPr>
                <w:rFonts w:hint="eastAsia"/>
                <w:b/>
                <w:color w:val="FF0000"/>
                <w:sz w:val="24"/>
              </w:rPr>
              <w:t>专题二</w:t>
            </w:r>
            <w:r w:rsidR="00814F2C">
              <w:rPr>
                <w:rFonts w:hint="eastAsia"/>
                <w:b/>
                <w:color w:val="FF0000"/>
                <w:sz w:val="24"/>
              </w:rPr>
              <w:t>：</w:t>
            </w:r>
            <w:r w:rsidRPr="002820C6">
              <w:rPr>
                <w:rFonts w:hint="eastAsia"/>
                <w:b/>
                <w:color w:val="FF0000"/>
                <w:sz w:val="24"/>
              </w:rPr>
              <w:t>能量与动量</w:t>
            </w:r>
          </w:p>
          <w:p w:rsidR="0084490A" w:rsidRPr="00EA0018" w:rsidRDefault="0084490A" w:rsidP="00090570">
            <w:pPr>
              <w:jc w:val="center"/>
              <w:rPr>
                <w:color w:val="FF0000"/>
                <w:sz w:val="24"/>
              </w:rPr>
            </w:pPr>
            <w:r w:rsidRPr="002820C6">
              <w:rPr>
                <w:rFonts w:hint="eastAsia"/>
                <w:sz w:val="24"/>
              </w:rPr>
              <w:t>第</w:t>
            </w:r>
            <w:r w:rsidRPr="002820C6">
              <w:rPr>
                <w:rFonts w:hint="eastAsia"/>
                <w:sz w:val="24"/>
              </w:rPr>
              <w:t>5</w:t>
            </w:r>
            <w:r w:rsidRPr="002820C6"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   </w:t>
            </w:r>
            <w:r w:rsidRPr="002820C6">
              <w:rPr>
                <w:rFonts w:hint="eastAsia"/>
                <w:sz w:val="24"/>
              </w:rPr>
              <w:t>功与功率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Pr="002820C6" w:rsidRDefault="0084490A" w:rsidP="00090570">
            <w:pPr>
              <w:jc w:val="center"/>
              <w:rPr>
                <w:sz w:val="24"/>
              </w:rPr>
            </w:pPr>
            <w:r w:rsidRPr="002820C6">
              <w:rPr>
                <w:rFonts w:hint="eastAsia"/>
                <w:sz w:val="24"/>
              </w:rPr>
              <w:t>第</w:t>
            </w:r>
            <w:r w:rsidRPr="002820C6">
              <w:rPr>
                <w:rFonts w:hint="eastAsia"/>
                <w:sz w:val="24"/>
              </w:rPr>
              <w:t>6</w:t>
            </w:r>
            <w:r w:rsidRPr="002820C6">
              <w:rPr>
                <w:rFonts w:hint="eastAsia"/>
                <w:sz w:val="24"/>
              </w:rPr>
              <w:t>讲</w:t>
            </w:r>
            <w:r w:rsidRPr="002820C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2820C6">
              <w:rPr>
                <w:rFonts w:hint="eastAsia"/>
                <w:sz w:val="24"/>
              </w:rPr>
              <w:t>动能定理</w:t>
            </w:r>
            <w:r w:rsidRPr="002820C6">
              <w:rPr>
                <w:rFonts w:hint="eastAsia"/>
                <w:sz w:val="24"/>
              </w:rPr>
              <w:t xml:space="preserve"> </w:t>
            </w:r>
            <w:r w:rsidRPr="002820C6">
              <w:rPr>
                <w:rFonts w:hint="eastAsia"/>
                <w:sz w:val="24"/>
              </w:rPr>
              <w:t>机械能守恒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第四周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专题：传送带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周练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4490A" w:rsidRPr="002820C6" w:rsidRDefault="0084490A" w:rsidP="00090570">
            <w:pPr>
              <w:jc w:val="center"/>
              <w:rPr>
                <w:sz w:val="24"/>
              </w:rPr>
            </w:pPr>
            <w:r w:rsidRPr="002820C6">
              <w:rPr>
                <w:rFonts w:hint="eastAsia"/>
                <w:sz w:val="24"/>
              </w:rPr>
              <w:t>第</w:t>
            </w:r>
            <w:r w:rsidRPr="002820C6">
              <w:rPr>
                <w:rFonts w:hint="eastAsia"/>
                <w:sz w:val="24"/>
              </w:rPr>
              <w:t>7</w:t>
            </w:r>
            <w:r w:rsidRPr="002820C6"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  </w:t>
            </w:r>
            <w:r w:rsidRPr="002820C6">
              <w:rPr>
                <w:rFonts w:hint="eastAsia"/>
                <w:sz w:val="24"/>
              </w:rPr>
              <w:t>动量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专题：板块模型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第五周</w:t>
            </w: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4618" w:type="dxa"/>
          </w:tcPr>
          <w:p w:rsidR="0084490A" w:rsidRPr="00814F2C" w:rsidRDefault="0084490A" w:rsidP="00090570">
            <w:pPr>
              <w:jc w:val="center"/>
              <w:rPr>
                <w:b/>
                <w:color w:val="0000FF"/>
                <w:sz w:val="24"/>
              </w:rPr>
            </w:pPr>
            <w:r w:rsidRPr="00814F2C">
              <w:rPr>
                <w:rFonts w:ascii="宋体" w:hAnsi="宋体" w:hint="eastAsia"/>
                <w:b/>
                <w:color w:val="0000FF"/>
              </w:rPr>
              <w:t>备考第一次练兵考试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第六周</w:t>
            </w: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814F2C" w:rsidRDefault="0084490A" w:rsidP="00090570">
            <w:pPr>
              <w:spacing w:line="440" w:lineRule="exact"/>
              <w:jc w:val="center"/>
              <w:rPr>
                <w:rFonts w:hint="eastAsia"/>
                <w:b/>
                <w:color w:val="FF0000"/>
                <w:sz w:val="24"/>
              </w:rPr>
            </w:pPr>
            <w:r w:rsidRPr="00814F2C">
              <w:rPr>
                <w:rFonts w:hint="eastAsia"/>
                <w:b/>
                <w:color w:val="FF0000"/>
                <w:sz w:val="24"/>
              </w:rPr>
              <w:t>专题三：电场与磁场</w:t>
            </w:r>
          </w:p>
          <w:p w:rsidR="0084490A" w:rsidRPr="00814F2C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 w:rsidRPr="00814F2C">
              <w:rPr>
                <w:rFonts w:hint="eastAsia"/>
                <w:b/>
                <w:color w:val="FF0000"/>
                <w:sz w:val="24"/>
              </w:rPr>
              <w:t xml:space="preserve"> </w:t>
            </w:r>
            <w:r w:rsidRPr="00814F2C">
              <w:rPr>
                <w:rFonts w:hint="eastAsia"/>
                <w:sz w:val="24"/>
              </w:rPr>
              <w:t>第</w:t>
            </w:r>
            <w:r w:rsidRPr="00814F2C">
              <w:rPr>
                <w:rFonts w:hint="eastAsia"/>
                <w:sz w:val="24"/>
              </w:rPr>
              <w:t>8</w:t>
            </w:r>
            <w:r w:rsidRPr="00814F2C">
              <w:rPr>
                <w:rFonts w:hint="eastAsia"/>
                <w:sz w:val="24"/>
              </w:rPr>
              <w:t>讲电场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周练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讲磁场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专题：带电粒子在复合场中的运动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lastRenderedPageBreak/>
              <w:t>第七周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84490A" w:rsidRPr="00A42320" w:rsidRDefault="0084490A" w:rsidP="0009057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专题：带电粒子在交变场中的运动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4490A" w:rsidRPr="00A42320" w:rsidRDefault="0084490A" w:rsidP="0009057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专题：带电粒子在立体空间的运动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Default="0084490A" w:rsidP="0084490A"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 w:rsidRPr="0084490A">
              <w:rPr>
                <w:rFonts w:hint="eastAsia"/>
                <w:b/>
                <w:color w:val="FF0000"/>
                <w:sz w:val="24"/>
              </w:rPr>
              <w:t>专题四</w:t>
            </w:r>
            <w:r>
              <w:rPr>
                <w:rFonts w:hint="eastAsia"/>
                <w:b/>
                <w:color w:val="FF0000"/>
                <w:sz w:val="24"/>
              </w:rPr>
              <w:t>：</w:t>
            </w:r>
            <w:r w:rsidRPr="0084490A">
              <w:rPr>
                <w:rFonts w:hint="eastAsia"/>
                <w:b/>
                <w:color w:val="FF0000"/>
                <w:sz w:val="24"/>
              </w:rPr>
              <w:t>电路与电磁感应</w:t>
            </w:r>
          </w:p>
          <w:p w:rsidR="0084490A" w:rsidRPr="0084490A" w:rsidRDefault="0084490A" w:rsidP="0084490A">
            <w:pPr>
              <w:jc w:val="center"/>
              <w:rPr>
                <w:sz w:val="24"/>
              </w:rPr>
            </w:pPr>
            <w:r w:rsidRPr="0084490A">
              <w:rPr>
                <w:rFonts w:hint="eastAsia"/>
                <w:sz w:val="24"/>
              </w:rPr>
              <w:t>第</w:t>
            </w:r>
            <w:r w:rsidRPr="0084490A">
              <w:rPr>
                <w:rFonts w:hint="eastAsia"/>
                <w:sz w:val="24"/>
              </w:rPr>
              <w:t>10</w:t>
            </w:r>
            <w:r w:rsidRPr="0084490A">
              <w:rPr>
                <w:rFonts w:hint="eastAsia"/>
                <w:sz w:val="24"/>
              </w:rPr>
              <w:t>讲直流电路与交变电流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第八周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 w:hint="eastAsia"/>
              </w:rPr>
              <w:t>11</w:t>
            </w:r>
            <w:r>
              <w:rPr>
                <w:rFonts w:ascii="宋体" w:hAnsi="宋体" w:hint="eastAsia"/>
              </w:rPr>
              <w:t>讲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电磁感应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4490A" w:rsidRDefault="008108E2" w:rsidP="00993E6A">
            <w:pPr>
              <w:jc w:val="center"/>
            </w:pPr>
            <w:r>
              <w:rPr>
                <w:rFonts w:hint="eastAsia"/>
                <w:sz w:val="24"/>
              </w:rPr>
              <w:t>专题：动量和电磁感应结合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Default="008108E2" w:rsidP="00993E6A">
            <w:pPr>
              <w:jc w:val="center"/>
              <w:rPr>
                <w:rFonts w:hint="eastAsia"/>
                <w:b/>
                <w:color w:val="FF0000"/>
              </w:rPr>
            </w:pPr>
            <w:r w:rsidRPr="008108E2">
              <w:rPr>
                <w:rFonts w:hint="eastAsia"/>
                <w:b/>
                <w:color w:val="FF0000"/>
              </w:rPr>
              <w:t>专题五：机械振动机械波</w:t>
            </w:r>
            <w:r w:rsidRPr="008108E2">
              <w:rPr>
                <w:rFonts w:hint="eastAsia"/>
                <w:b/>
                <w:color w:val="FF0000"/>
              </w:rPr>
              <w:t xml:space="preserve">  </w:t>
            </w:r>
            <w:r w:rsidRPr="008108E2">
              <w:rPr>
                <w:rFonts w:hint="eastAsia"/>
                <w:b/>
                <w:color w:val="FF0000"/>
              </w:rPr>
              <w:t>光学</w:t>
            </w:r>
            <w:r w:rsidRPr="008108E2">
              <w:rPr>
                <w:rFonts w:hint="eastAsia"/>
                <w:b/>
                <w:color w:val="FF0000"/>
              </w:rPr>
              <w:t xml:space="preserve">  </w:t>
            </w:r>
            <w:r w:rsidRPr="008108E2">
              <w:rPr>
                <w:rFonts w:hint="eastAsia"/>
                <w:b/>
                <w:color w:val="FF0000"/>
              </w:rPr>
              <w:t>电磁波</w:t>
            </w:r>
          </w:p>
          <w:p w:rsidR="008108E2" w:rsidRPr="008108E2" w:rsidRDefault="008108E2" w:rsidP="00993E6A">
            <w:pPr>
              <w:jc w:val="center"/>
            </w:pPr>
            <w:r w:rsidRPr="008108E2">
              <w:rPr>
                <w:rFonts w:hint="eastAsia"/>
              </w:rPr>
              <w:t>第</w:t>
            </w:r>
            <w:r w:rsidRPr="008108E2">
              <w:rPr>
                <w:rFonts w:hint="eastAsia"/>
              </w:rPr>
              <w:t>12</w:t>
            </w:r>
            <w:r w:rsidRPr="008108E2">
              <w:rPr>
                <w:rFonts w:hint="eastAsia"/>
              </w:rPr>
              <w:t>讲</w:t>
            </w:r>
            <w:r w:rsidRPr="008108E2">
              <w:rPr>
                <w:rFonts w:hint="eastAsia"/>
              </w:rPr>
              <w:t xml:space="preserve"> </w:t>
            </w:r>
            <w:r w:rsidRPr="008108E2">
              <w:rPr>
                <w:rFonts w:hint="eastAsia"/>
              </w:rPr>
              <w:t>机械振动和机械波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第九周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4490A" w:rsidRPr="00A42320" w:rsidRDefault="008108E2" w:rsidP="00810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光学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电磁波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4490A" w:rsidRDefault="008108E2" w:rsidP="00993E6A"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 w:rsidRPr="008108E2">
              <w:rPr>
                <w:rFonts w:hint="eastAsia"/>
                <w:b/>
                <w:color w:val="FF0000"/>
                <w:sz w:val="24"/>
              </w:rPr>
              <w:t>专题六：热学</w:t>
            </w:r>
            <w:r w:rsidRPr="008108E2">
              <w:rPr>
                <w:rFonts w:hint="eastAsia"/>
                <w:b/>
                <w:color w:val="FF0000"/>
                <w:sz w:val="24"/>
              </w:rPr>
              <w:t xml:space="preserve">  </w:t>
            </w:r>
            <w:r w:rsidRPr="008108E2">
              <w:rPr>
                <w:rFonts w:hint="eastAsia"/>
                <w:b/>
                <w:color w:val="FF0000"/>
                <w:sz w:val="24"/>
              </w:rPr>
              <w:t>近代物理</w:t>
            </w:r>
          </w:p>
          <w:p w:rsidR="008108E2" w:rsidRPr="008108E2" w:rsidRDefault="008108E2" w:rsidP="00993E6A">
            <w:pPr>
              <w:jc w:val="center"/>
              <w:rPr>
                <w:sz w:val="24"/>
              </w:rPr>
            </w:pPr>
            <w:r w:rsidRPr="008108E2">
              <w:rPr>
                <w:rFonts w:hint="eastAsia"/>
                <w:sz w:val="24"/>
              </w:rPr>
              <w:t>第</w:t>
            </w:r>
            <w:r w:rsidRPr="008108E2">
              <w:rPr>
                <w:rFonts w:hint="eastAsia"/>
                <w:sz w:val="24"/>
              </w:rPr>
              <w:t>14</w:t>
            </w:r>
            <w:r w:rsidRPr="008108E2">
              <w:rPr>
                <w:rFonts w:hint="eastAsia"/>
                <w:sz w:val="24"/>
              </w:rPr>
              <w:t>讲</w:t>
            </w:r>
            <w:r w:rsidRPr="008108E2">
              <w:rPr>
                <w:rFonts w:hint="eastAsia"/>
                <w:sz w:val="24"/>
              </w:rPr>
              <w:t xml:space="preserve">  </w:t>
            </w:r>
            <w:r w:rsidRPr="008108E2">
              <w:rPr>
                <w:rFonts w:hint="eastAsia"/>
                <w:sz w:val="24"/>
              </w:rPr>
              <w:t>热学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4490A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4490A" w:rsidRPr="008108E2" w:rsidRDefault="008108E2" w:rsidP="00993E6A">
            <w:pPr>
              <w:jc w:val="center"/>
              <w:rPr>
                <w:sz w:val="24"/>
              </w:rPr>
            </w:pPr>
            <w:r w:rsidRPr="008108E2">
              <w:rPr>
                <w:rFonts w:hint="eastAsia"/>
                <w:sz w:val="24"/>
              </w:rPr>
              <w:t>第</w:t>
            </w:r>
            <w:r w:rsidRPr="008108E2">
              <w:rPr>
                <w:rFonts w:hint="eastAsia"/>
                <w:sz w:val="24"/>
              </w:rPr>
              <w:t>15</w:t>
            </w:r>
            <w:r w:rsidRPr="008108E2">
              <w:rPr>
                <w:rFonts w:hint="eastAsia"/>
                <w:sz w:val="24"/>
              </w:rPr>
              <w:t>讲</w:t>
            </w:r>
            <w:r w:rsidRPr="008108E2">
              <w:rPr>
                <w:rFonts w:hint="eastAsia"/>
                <w:sz w:val="24"/>
              </w:rPr>
              <w:t xml:space="preserve">   </w:t>
            </w:r>
            <w:r w:rsidRPr="008108E2">
              <w:rPr>
                <w:rFonts w:hint="eastAsia"/>
                <w:sz w:val="24"/>
              </w:rPr>
              <w:t>近代物理</w:t>
            </w:r>
          </w:p>
        </w:tc>
        <w:tc>
          <w:tcPr>
            <w:tcW w:w="1468" w:type="dxa"/>
          </w:tcPr>
          <w:p w:rsidR="0084490A" w:rsidRPr="00A42320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4490A" w:rsidRPr="00A42320" w:rsidTr="00814F2C">
        <w:trPr>
          <w:trHeight w:val="438"/>
        </w:trPr>
        <w:tc>
          <w:tcPr>
            <w:tcW w:w="1846" w:type="dxa"/>
            <w:vMerge w:val="restart"/>
            <w:vAlign w:val="center"/>
          </w:tcPr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第十周</w:t>
            </w:r>
          </w:p>
          <w:p w:rsidR="0084490A" w:rsidRPr="00A42320" w:rsidRDefault="0084490A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4490A" w:rsidRPr="00A42320" w:rsidRDefault="0084490A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lastRenderedPageBreak/>
              <w:t>第一课时</w:t>
            </w:r>
          </w:p>
        </w:tc>
        <w:tc>
          <w:tcPr>
            <w:tcW w:w="4618" w:type="dxa"/>
          </w:tcPr>
          <w:p w:rsidR="0084490A" w:rsidRDefault="008108E2" w:rsidP="00993E6A"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 w:rsidRPr="008108E2">
              <w:rPr>
                <w:rFonts w:hint="eastAsia"/>
                <w:b/>
                <w:color w:val="FF0000"/>
                <w:sz w:val="24"/>
              </w:rPr>
              <w:t>专题七：实验</w:t>
            </w:r>
          </w:p>
          <w:p w:rsidR="008108E2" w:rsidRPr="008108E2" w:rsidRDefault="008108E2" w:rsidP="00993E6A">
            <w:pPr>
              <w:jc w:val="center"/>
              <w:rPr>
                <w:sz w:val="24"/>
              </w:rPr>
            </w:pPr>
            <w:r w:rsidRPr="008108E2">
              <w:rPr>
                <w:rFonts w:hint="eastAsia"/>
                <w:sz w:val="24"/>
              </w:rPr>
              <w:t>第</w:t>
            </w:r>
            <w:r w:rsidRPr="008108E2">
              <w:rPr>
                <w:rFonts w:hint="eastAsia"/>
                <w:sz w:val="24"/>
              </w:rPr>
              <w:t>16</w:t>
            </w:r>
            <w:r w:rsidRPr="008108E2">
              <w:rPr>
                <w:rFonts w:hint="eastAsia"/>
                <w:sz w:val="24"/>
              </w:rPr>
              <w:t>讲</w:t>
            </w:r>
            <w:r w:rsidRPr="008108E2">
              <w:rPr>
                <w:rFonts w:hint="eastAsia"/>
                <w:sz w:val="24"/>
              </w:rPr>
              <w:t xml:space="preserve">   </w:t>
            </w:r>
            <w:r w:rsidRPr="008108E2">
              <w:rPr>
                <w:rFonts w:hint="eastAsia"/>
                <w:sz w:val="24"/>
              </w:rPr>
              <w:t>力学实验</w:t>
            </w:r>
          </w:p>
        </w:tc>
        <w:tc>
          <w:tcPr>
            <w:tcW w:w="1468" w:type="dxa"/>
          </w:tcPr>
          <w:p w:rsidR="0084490A" w:rsidRPr="00716FF8" w:rsidRDefault="0084490A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108E2" w:rsidRPr="00A42320" w:rsidRDefault="008108E2" w:rsidP="000905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周练试卷处理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16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力学实验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17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电学实验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8" w:type="dxa"/>
          </w:tcPr>
          <w:p w:rsidR="008108E2" w:rsidRPr="00A42320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 w:val="restart"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第十一周</w:t>
            </w: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8108E2" w:rsidRPr="00A42320" w:rsidRDefault="0069685D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17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电学实验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8108E2" w:rsidRPr="00A42320" w:rsidRDefault="0069685D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8108E2" w:rsidRPr="00A42320" w:rsidRDefault="0069685D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周练试卷讲解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8108E2" w:rsidRPr="00814F2C" w:rsidRDefault="0069685D" w:rsidP="00993E6A">
            <w:pPr>
              <w:spacing w:line="440" w:lineRule="exact"/>
              <w:jc w:val="center"/>
              <w:rPr>
                <w:b/>
                <w:color w:val="0000FF"/>
                <w:sz w:val="24"/>
              </w:rPr>
            </w:pPr>
            <w:r w:rsidRPr="00814F2C">
              <w:rPr>
                <w:rFonts w:hint="eastAsia"/>
                <w:b/>
                <w:color w:val="0000FF"/>
                <w:sz w:val="24"/>
              </w:rPr>
              <w:t>第二次练兵备考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  <w:vAlign w:val="center"/>
          </w:tcPr>
          <w:p w:rsidR="008108E2" w:rsidRPr="00814F2C" w:rsidRDefault="0069685D" w:rsidP="00993E6A">
            <w:pPr>
              <w:spacing w:line="440" w:lineRule="exact"/>
              <w:jc w:val="center"/>
              <w:rPr>
                <w:b/>
                <w:color w:val="0000FF"/>
                <w:sz w:val="24"/>
              </w:rPr>
            </w:pPr>
            <w:r w:rsidRPr="00814F2C">
              <w:rPr>
                <w:rFonts w:hint="eastAsia"/>
                <w:b/>
                <w:color w:val="0000FF"/>
                <w:sz w:val="24"/>
              </w:rPr>
              <w:t>第二次练兵备考</w:t>
            </w:r>
          </w:p>
        </w:tc>
        <w:tc>
          <w:tcPr>
            <w:tcW w:w="1468" w:type="dxa"/>
          </w:tcPr>
          <w:p w:rsidR="008108E2" w:rsidRPr="00A42320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08E2" w:rsidRPr="00A42320" w:rsidTr="00814F2C">
        <w:trPr>
          <w:trHeight w:val="487"/>
        </w:trPr>
        <w:tc>
          <w:tcPr>
            <w:tcW w:w="1846" w:type="dxa"/>
            <w:vMerge w:val="restart"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第十二周</w:t>
            </w: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8108E2" w:rsidRPr="00814F2C" w:rsidRDefault="0069685D" w:rsidP="00993E6A">
            <w:pPr>
              <w:spacing w:line="440" w:lineRule="exact"/>
              <w:jc w:val="center"/>
              <w:rPr>
                <w:b/>
                <w:color w:val="0000FF"/>
                <w:sz w:val="24"/>
              </w:rPr>
            </w:pPr>
            <w:r w:rsidRPr="00814F2C">
              <w:rPr>
                <w:rFonts w:hint="eastAsia"/>
                <w:b/>
                <w:color w:val="0000FF"/>
                <w:sz w:val="24"/>
              </w:rPr>
              <w:t>第二次练兵备考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第二次练兵考试试卷处理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第二次练兵考试试卷处理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热学和光学实验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108E2" w:rsidRPr="00A42320" w:rsidTr="00814F2C">
        <w:trPr>
          <w:trHeight w:val="397"/>
        </w:trPr>
        <w:tc>
          <w:tcPr>
            <w:tcW w:w="1846" w:type="dxa"/>
            <w:vMerge/>
            <w:vAlign w:val="center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讲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热学和光学实验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8108E2" w:rsidRPr="00A42320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69685D" w:rsidRPr="00A42320" w:rsidTr="00814F2C">
        <w:trPr>
          <w:trHeight w:val="607"/>
        </w:trPr>
        <w:tc>
          <w:tcPr>
            <w:tcW w:w="1846" w:type="dxa"/>
            <w:vAlign w:val="center"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</w:t>
            </w:r>
            <w:r>
              <w:rPr>
                <w:rFonts w:hint="eastAsia"/>
                <w:sz w:val="24"/>
              </w:rPr>
              <w:t>三</w:t>
            </w:r>
            <w:r w:rsidRPr="00A42320">
              <w:rPr>
                <w:sz w:val="24"/>
              </w:rPr>
              <w:t>周</w:t>
            </w:r>
          </w:p>
        </w:tc>
        <w:tc>
          <w:tcPr>
            <w:tcW w:w="1440" w:type="dxa"/>
            <w:vAlign w:val="center"/>
          </w:tcPr>
          <w:p w:rsidR="0069685D" w:rsidRPr="00A42320" w:rsidRDefault="0069685D" w:rsidP="0069685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4618" w:type="dxa"/>
            <w:vAlign w:val="center"/>
          </w:tcPr>
          <w:p w:rsidR="0069685D" w:rsidRPr="00A42320" w:rsidRDefault="0069685D" w:rsidP="006968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五一劳动节</w:t>
            </w:r>
          </w:p>
        </w:tc>
        <w:tc>
          <w:tcPr>
            <w:tcW w:w="1468" w:type="dxa"/>
          </w:tcPr>
          <w:p w:rsidR="0069685D" w:rsidRPr="00716FF8" w:rsidRDefault="0069685D" w:rsidP="0069685D">
            <w:pPr>
              <w:jc w:val="center"/>
              <w:rPr>
                <w:sz w:val="24"/>
              </w:rPr>
            </w:pPr>
          </w:p>
        </w:tc>
      </w:tr>
      <w:tr w:rsidR="008108E2" w:rsidRPr="00A42320" w:rsidTr="00814F2C">
        <w:trPr>
          <w:trHeight w:val="454"/>
        </w:trPr>
        <w:tc>
          <w:tcPr>
            <w:tcW w:w="1846" w:type="dxa"/>
            <w:vMerge w:val="restart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</w:t>
            </w:r>
            <w:r>
              <w:rPr>
                <w:rFonts w:hint="eastAsia"/>
                <w:sz w:val="24"/>
              </w:rPr>
              <w:t>四</w:t>
            </w:r>
            <w:r w:rsidRPr="00A42320">
              <w:rPr>
                <w:sz w:val="24"/>
              </w:rPr>
              <w:t>周</w:t>
            </w: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lastRenderedPageBreak/>
              <w:t>第一课时</w:t>
            </w:r>
          </w:p>
        </w:tc>
        <w:tc>
          <w:tcPr>
            <w:tcW w:w="4618" w:type="dxa"/>
          </w:tcPr>
          <w:p w:rsidR="008108E2" w:rsidRPr="0069685D" w:rsidRDefault="0069685D" w:rsidP="00993E6A">
            <w:pPr>
              <w:jc w:val="center"/>
              <w:rPr>
                <w:sz w:val="24"/>
              </w:rPr>
            </w:pPr>
            <w:r w:rsidRPr="0069685D">
              <w:rPr>
                <w:rFonts w:hint="eastAsia"/>
                <w:sz w:val="24"/>
              </w:rPr>
              <w:t>选择题热身练</w:t>
            </w:r>
            <w:r w:rsidRPr="0069685D">
              <w:rPr>
                <w:rFonts w:hint="eastAsia"/>
                <w:sz w:val="24"/>
              </w:rPr>
              <w:t>1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69685D" w:rsidRPr="000A78FD" w:rsidRDefault="0069685D" w:rsidP="0069685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69685D" w:rsidRPr="000A78FD" w:rsidRDefault="0069685D" w:rsidP="0069685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周练试卷讲解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D67340">
              <w:rPr>
                <w:rFonts w:hint="eastAsia"/>
                <w:sz w:val="24"/>
              </w:rPr>
              <w:t>选择题热身练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D67340">
              <w:rPr>
                <w:rFonts w:hint="eastAsia"/>
                <w:sz w:val="24"/>
              </w:rPr>
              <w:t>选择题热身练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8" w:type="dxa"/>
          </w:tcPr>
          <w:p w:rsidR="0069685D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08E2" w:rsidRPr="00A42320" w:rsidTr="00814F2C">
        <w:trPr>
          <w:trHeight w:val="454"/>
        </w:trPr>
        <w:tc>
          <w:tcPr>
            <w:tcW w:w="1846" w:type="dxa"/>
            <w:vMerge w:val="restart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第十五周</w:t>
            </w: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实验题热身练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69685D" w:rsidRPr="000A78FD" w:rsidRDefault="0069685D" w:rsidP="000905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69685D" w:rsidRPr="00A42320" w:rsidTr="00814F2C">
        <w:trPr>
          <w:trHeight w:val="47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69685D" w:rsidRPr="000A78FD" w:rsidRDefault="0069685D" w:rsidP="000905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周练试卷讲解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062902">
              <w:rPr>
                <w:rFonts w:hint="eastAsia"/>
                <w:sz w:val="24"/>
              </w:rPr>
              <w:t>实验题热身练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062902">
              <w:rPr>
                <w:rFonts w:hint="eastAsia"/>
                <w:sz w:val="24"/>
              </w:rPr>
              <w:t>实验题热身练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8" w:type="dxa"/>
          </w:tcPr>
          <w:p w:rsidR="0069685D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08E2" w:rsidRPr="00A42320" w:rsidTr="00814F2C">
        <w:trPr>
          <w:trHeight w:val="454"/>
        </w:trPr>
        <w:tc>
          <w:tcPr>
            <w:tcW w:w="1846" w:type="dxa"/>
            <w:vMerge w:val="restart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第十六周</w:t>
            </w: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108E2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计算题热身练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69685D" w:rsidRPr="000A78FD" w:rsidRDefault="0069685D" w:rsidP="000905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69685D" w:rsidRPr="000A78FD" w:rsidRDefault="0069685D" w:rsidP="000905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周练试卷讲解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353574">
              <w:rPr>
                <w:rFonts w:hint="eastAsia"/>
                <w:sz w:val="24"/>
              </w:rPr>
              <w:t>计算题热身练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8" w:type="dxa"/>
          </w:tcPr>
          <w:p w:rsidR="0069685D" w:rsidRPr="00716FF8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69685D" w:rsidRPr="00A42320" w:rsidTr="00814F2C">
        <w:trPr>
          <w:trHeight w:val="454"/>
        </w:trPr>
        <w:tc>
          <w:tcPr>
            <w:tcW w:w="1846" w:type="dxa"/>
            <w:vMerge/>
          </w:tcPr>
          <w:p w:rsidR="0069685D" w:rsidRPr="00A42320" w:rsidRDefault="0069685D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9685D" w:rsidRPr="00A42320" w:rsidRDefault="0069685D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69685D" w:rsidRDefault="0069685D" w:rsidP="0069685D">
            <w:pPr>
              <w:jc w:val="center"/>
            </w:pPr>
            <w:r w:rsidRPr="00353574">
              <w:rPr>
                <w:rFonts w:hint="eastAsia"/>
                <w:sz w:val="24"/>
              </w:rPr>
              <w:t>计算题热身练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8" w:type="dxa"/>
          </w:tcPr>
          <w:p w:rsidR="0069685D" w:rsidRPr="00A42320" w:rsidRDefault="0069685D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08E2" w:rsidRPr="00A42320" w:rsidTr="00814F2C">
        <w:trPr>
          <w:trHeight w:val="260"/>
        </w:trPr>
        <w:tc>
          <w:tcPr>
            <w:tcW w:w="1846" w:type="dxa"/>
            <w:vMerge w:val="restart"/>
          </w:tcPr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  <w:p w:rsidR="008108E2" w:rsidRDefault="008108E2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第十七周</w:t>
            </w:r>
          </w:p>
          <w:p w:rsidR="008108E2" w:rsidRPr="00A42320" w:rsidRDefault="008108E2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08E2" w:rsidRPr="00A42320" w:rsidRDefault="008108E2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8108E2" w:rsidRPr="00A42320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靠前热身练</w:t>
            </w:r>
          </w:p>
        </w:tc>
        <w:tc>
          <w:tcPr>
            <w:tcW w:w="1468" w:type="dxa"/>
          </w:tcPr>
          <w:p w:rsidR="008108E2" w:rsidRPr="00716FF8" w:rsidRDefault="008108E2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814F2C" w:rsidRPr="00A42320" w:rsidTr="00814F2C">
        <w:trPr>
          <w:trHeight w:val="260"/>
        </w:trPr>
        <w:tc>
          <w:tcPr>
            <w:tcW w:w="1846" w:type="dxa"/>
            <w:vMerge/>
          </w:tcPr>
          <w:p w:rsidR="00814F2C" w:rsidRPr="00A42320" w:rsidRDefault="00814F2C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814F2C" w:rsidRDefault="00814F2C" w:rsidP="00814F2C">
            <w:pPr>
              <w:jc w:val="center"/>
            </w:pPr>
            <w:r w:rsidRPr="00117FB8">
              <w:rPr>
                <w:rFonts w:hint="eastAsia"/>
                <w:sz w:val="24"/>
              </w:rPr>
              <w:t>靠前热身练</w:t>
            </w:r>
          </w:p>
        </w:tc>
        <w:tc>
          <w:tcPr>
            <w:tcW w:w="1468" w:type="dxa"/>
          </w:tcPr>
          <w:p w:rsidR="00814F2C" w:rsidRPr="00716FF8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814F2C" w:rsidRPr="00A42320" w:rsidTr="00814F2C">
        <w:trPr>
          <w:trHeight w:val="260"/>
        </w:trPr>
        <w:tc>
          <w:tcPr>
            <w:tcW w:w="1846" w:type="dxa"/>
            <w:vMerge/>
          </w:tcPr>
          <w:p w:rsidR="00814F2C" w:rsidRPr="00A42320" w:rsidRDefault="00814F2C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814F2C" w:rsidRDefault="00814F2C" w:rsidP="00814F2C">
            <w:pPr>
              <w:jc w:val="center"/>
            </w:pPr>
            <w:r w:rsidRPr="00117FB8">
              <w:rPr>
                <w:rFonts w:hint="eastAsia"/>
                <w:sz w:val="24"/>
              </w:rPr>
              <w:t>靠前热身练</w:t>
            </w:r>
          </w:p>
        </w:tc>
        <w:tc>
          <w:tcPr>
            <w:tcW w:w="1468" w:type="dxa"/>
          </w:tcPr>
          <w:p w:rsidR="00814F2C" w:rsidRPr="00716FF8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814F2C" w:rsidRPr="00A42320" w:rsidTr="00814F2C">
        <w:trPr>
          <w:trHeight w:val="260"/>
        </w:trPr>
        <w:tc>
          <w:tcPr>
            <w:tcW w:w="1846" w:type="dxa"/>
            <w:vMerge/>
          </w:tcPr>
          <w:p w:rsidR="00814F2C" w:rsidRPr="00A42320" w:rsidRDefault="00814F2C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814F2C" w:rsidRDefault="00814F2C" w:rsidP="00814F2C">
            <w:pPr>
              <w:jc w:val="center"/>
            </w:pPr>
            <w:r w:rsidRPr="00117FB8">
              <w:rPr>
                <w:rFonts w:hint="eastAsia"/>
                <w:sz w:val="24"/>
              </w:rPr>
              <w:t>靠前热身练</w:t>
            </w:r>
          </w:p>
        </w:tc>
        <w:tc>
          <w:tcPr>
            <w:tcW w:w="1468" w:type="dxa"/>
          </w:tcPr>
          <w:p w:rsidR="00814F2C" w:rsidRPr="00716FF8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814F2C" w:rsidRPr="00A42320" w:rsidTr="00814F2C">
        <w:trPr>
          <w:trHeight w:val="260"/>
        </w:trPr>
        <w:tc>
          <w:tcPr>
            <w:tcW w:w="1846" w:type="dxa"/>
            <w:vMerge/>
          </w:tcPr>
          <w:p w:rsidR="00814F2C" w:rsidRPr="00A42320" w:rsidRDefault="00814F2C" w:rsidP="00814F2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814F2C" w:rsidRDefault="00814F2C" w:rsidP="00814F2C">
            <w:pPr>
              <w:jc w:val="center"/>
            </w:pPr>
            <w:r w:rsidRPr="00117FB8">
              <w:rPr>
                <w:rFonts w:hint="eastAsia"/>
                <w:sz w:val="24"/>
              </w:rPr>
              <w:t>靠前热身练</w:t>
            </w:r>
          </w:p>
        </w:tc>
        <w:tc>
          <w:tcPr>
            <w:tcW w:w="1468" w:type="dxa"/>
          </w:tcPr>
          <w:p w:rsidR="00814F2C" w:rsidRPr="00A42320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814F2C" w:rsidRPr="00A42320" w:rsidTr="00814F2C">
        <w:trPr>
          <w:trHeight w:val="260"/>
        </w:trPr>
        <w:tc>
          <w:tcPr>
            <w:tcW w:w="1846" w:type="dxa"/>
            <w:vMerge w:val="restart"/>
          </w:tcPr>
          <w:p w:rsidR="00814F2C" w:rsidRPr="00A42320" w:rsidRDefault="00814F2C" w:rsidP="00814F2C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第十八周</w:t>
            </w:r>
          </w:p>
        </w:tc>
        <w:tc>
          <w:tcPr>
            <w:tcW w:w="7526" w:type="dxa"/>
            <w:gridSpan w:val="3"/>
            <w:vAlign w:val="center"/>
          </w:tcPr>
          <w:p w:rsidR="00814F2C" w:rsidRPr="00716FF8" w:rsidRDefault="00814F2C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</w:t>
            </w:r>
          </w:p>
        </w:tc>
      </w:tr>
      <w:tr w:rsidR="00814F2C" w:rsidRPr="00A42320" w:rsidTr="00814F2C">
        <w:trPr>
          <w:gridAfter w:val="3"/>
          <w:wAfter w:w="7526" w:type="dxa"/>
          <w:trHeight w:val="640"/>
        </w:trPr>
        <w:tc>
          <w:tcPr>
            <w:tcW w:w="1846" w:type="dxa"/>
            <w:vMerge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</w:p>
        </w:tc>
      </w:tr>
      <w:tr w:rsidR="00814F2C" w:rsidRPr="00A42320" w:rsidTr="00814F2C">
        <w:trPr>
          <w:gridAfter w:val="3"/>
          <w:wAfter w:w="7526" w:type="dxa"/>
          <w:trHeight w:val="640"/>
        </w:trPr>
        <w:tc>
          <w:tcPr>
            <w:tcW w:w="1846" w:type="dxa"/>
            <w:vMerge/>
          </w:tcPr>
          <w:p w:rsidR="00814F2C" w:rsidRPr="00A42320" w:rsidRDefault="00814F2C" w:rsidP="00993E6A">
            <w:pPr>
              <w:spacing w:line="440" w:lineRule="exact"/>
              <w:rPr>
                <w:sz w:val="24"/>
              </w:rPr>
            </w:pPr>
          </w:p>
        </w:tc>
      </w:tr>
    </w:tbl>
    <w:p w:rsidR="00B773FC" w:rsidRPr="00814F2C" w:rsidRDefault="00B773FC" w:rsidP="00814F2C"/>
    <w:sectPr w:rsidR="00B773FC" w:rsidRPr="00814F2C" w:rsidSect="00B9375A">
      <w:pgSz w:w="11906" w:h="16838"/>
      <w:pgMar w:top="1985" w:right="1531" w:bottom="1985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05AF5"/>
    <w:rsid w:val="00126047"/>
    <w:rsid w:val="001A2DEE"/>
    <w:rsid w:val="002820C6"/>
    <w:rsid w:val="002B6813"/>
    <w:rsid w:val="00323B43"/>
    <w:rsid w:val="003D37D8"/>
    <w:rsid w:val="003F1F95"/>
    <w:rsid w:val="00426133"/>
    <w:rsid w:val="004358AB"/>
    <w:rsid w:val="006344DA"/>
    <w:rsid w:val="00683EC0"/>
    <w:rsid w:val="0069685D"/>
    <w:rsid w:val="007F708F"/>
    <w:rsid w:val="008108E2"/>
    <w:rsid w:val="00814F2C"/>
    <w:rsid w:val="0084490A"/>
    <w:rsid w:val="008B7726"/>
    <w:rsid w:val="00AD37F6"/>
    <w:rsid w:val="00B773FC"/>
    <w:rsid w:val="00B9375A"/>
    <w:rsid w:val="00CB672E"/>
    <w:rsid w:val="00D31D50"/>
    <w:rsid w:val="00E7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l-align-justify">
    <w:name w:val="ql-align-justify"/>
    <w:basedOn w:val="a"/>
    <w:rsid w:val="00B773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2023-02-14T03:16:00Z</dcterms:modified>
</cp:coreProperties>
</file>